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FFD3" w14:textId="77777777" w:rsidR="00917A33" w:rsidRPr="00A6493D" w:rsidRDefault="009071A1">
      <w:pPr>
        <w:rPr>
          <w:rFonts w:ascii="Arial" w:hAnsi="Arial" w:cs="Arial"/>
        </w:rPr>
      </w:pPr>
      <w:r w:rsidRPr="00A649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889F8" wp14:editId="1771B335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943600" cy="571500"/>
                <wp:effectExtent l="9525" t="7620" r="952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6791" w14:textId="77777777" w:rsidR="006C702C" w:rsidRPr="00FA02F3" w:rsidRDefault="006C702C" w:rsidP="00FA0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890DCAD" w14:textId="77777777" w:rsidR="006C702C" w:rsidRPr="00FA02F3" w:rsidRDefault="006C702C" w:rsidP="00FA0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A02F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Bekanntmachung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2.8pt;width:46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">
                <v:textbox>
                  <w:txbxContent>
                    <w:p w:rsidR="006C702C" w:rsidRPr="00FA02F3" w:rsidRDefault="006C702C" w:rsidP="00FA02F3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6C702C" w:rsidRPr="00FA02F3" w:rsidRDefault="006C702C" w:rsidP="00FA02F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FA02F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Bekanntmachung</w:t>
                      </w:r>
                    </w:p>
                  </w:txbxContent>
                </v:textbox>
              </v:shape>
            </w:pict>
          </mc:Fallback>
        </mc:AlternateContent>
      </w:r>
    </w:p>
    <w:p w14:paraId="21AE34AB" w14:textId="77777777" w:rsidR="00917A33" w:rsidRPr="00A6493D" w:rsidRDefault="00917A33">
      <w:pPr>
        <w:rPr>
          <w:rFonts w:ascii="Arial" w:hAnsi="Arial" w:cs="Arial"/>
        </w:rPr>
      </w:pPr>
    </w:p>
    <w:p w14:paraId="332756FE" w14:textId="77777777" w:rsidR="00917A33" w:rsidRPr="00A6493D" w:rsidRDefault="00917A33">
      <w:pPr>
        <w:rPr>
          <w:rFonts w:ascii="Arial" w:hAnsi="Arial" w:cs="Arial"/>
        </w:rPr>
      </w:pPr>
    </w:p>
    <w:p w14:paraId="07412412" w14:textId="77777777" w:rsidR="00917A33" w:rsidRPr="00A6493D" w:rsidRDefault="00917A33">
      <w:pPr>
        <w:rPr>
          <w:rFonts w:ascii="Arial" w:hAnsi="Arial" w:cs="Arial"/>
        </w:rPr>
      </w:pPr>
    </w:p>
    <w:p w14:paraId="69117930" w14:textId="77777777" w:rsidR="00FA02F3" w:rsidRPr="00A6493D" w:rsidRDefault="00FA02F3">
      <w:pPr>
        <w:rPr>
          <w:rFonts w:ascii="Arial" w:hAnsi="Arial" w:cs="Arial"/>
        </w:rPr>
      </w:pPr>
    </w:p>
    <w:p w14:paraId="5E631E8C" w14:textId="77777777" w:rsidR="00BB2F77" w:rsidRPr="00A6493D" w:rsidRDefault="00BB2F77">
      <w:pPr>
        <w:rPr>
          <w:rFonts w:ascii="Arial" w:hAnsi="Arial" w:cs="Arial"/>
        </w:rPr>
      </w:pPr>
    </w:p>
    <w:p w14:paraId="1B97C138" w14:textId="77777777" w:rsidR="00BB2F77" w:rsidRPr="00A6493D" w:rsidRDefault="00BB2F77" w:rsidP="00BB2F7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A6493D">
        <w:rPr>
          <w:rFonts w:ascii="Arial" w:hAnsi="Arial" w:cs="Arial"/>
          <w:b/>
          <w:sz w:val="28"/>
          <w:szCs w:val="28"/>
        </w:rPr>
        <w:t xml:space="preserve">Einladung zur </w:t>
      </w:r>
      <w:r w:rsidR="000B7A8E">
        <w:rPr>
          <w:rFonts w:ascii="Arial" w:hAnsi="Arial" w:cs="Arial"/>
          <w:b/>
          <w:sz w:val="28"/>
          <w:szCs w:val="28"/>
        </w:rPr>
        <w:t>Verwaltungsratssitzung</w:t>
      </w:r>
    </w:p>
    <w:p w14:paraId="27DC4B73" w14:textId="70798015" w:rsidR="00BB2F77" w:rsidRPr="003E4117" w:rsidRDefault="00BB2F77" w:rsidP="003E411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4117">
        <w:rPr>
          <w:rFonts w:ascii="Arial" w:hAnsi="Arial" w:cs="Arial"/>
          <w:sz w:val="20"/>
          <w:szCs w:val="20"/>
        </w:rPr>
        <w:t xml:space="preserve">Die nächste öffentliche </w:t>
      </w:r>
      <w:r w:rsidR="000B7A8E">
        <w:rPr>
          <w:rFonts w:ascii="Arial" w:hAnsi="Arial" w:cs="Arial"/>
          <w:sz w:val="20"/>
          <w:szCs w:val="20"/>
        </w:rPr>
        <w:t>Verwaltungsratssitzung</w:t>
      </w:r>
      <w:r w:rsidRPr="003E4117">
        <w:rPr>
          <w:rFonts w:ascii="Arial" w:hAnsi="Arial" w:cs="Arial"/>
          <w:sz w:val="20"/>
          <w:szCs w:val="20"/>
        </w:rPr>
        <w:t xml:space="preserve"> des Zweckverbandes Abwasserbeseitigung „Obere Mandau“ findet am </w:t>
      </w:r>
      <w:r w:rsidR="00967C80">
        <w:rPr>
          <w:rFonts w:ascii="Arial" w:hAnsi="Arial" w:cs="Arial"/>
          <w:b/>
          <w:bCs/>
          <w:sz w:val="20"/>
          <w:szCs w:val="20"/>
        </w:rPr>
        <w:t>Donnerstag</w:t>
      </w:r>
      <w:r w:rsidR="009071A1">
        <w:rPr>
          <w:rFonts w:ascii="Arial" w:hAnsi="Arial" w:cs="Arial"/>
          <w:b/>
          <w:bCs/>
          <w:sz w:val="20"/>
          <w:szCs w:val="20"/>
        </w:rPr>
        <w:t xml:space="preserve">, den </w:t>
      </w:r>
      <w:r w:rsidR="00F421A6">
        <w:rPr>
          <w:rFonts w:ascii="Arial" w:hAnsi="Arial" w:cs="Arial"/>
          <w:b/>
          <w:bCs/>
          <w:sz w:val="20"/>
          <w:szCs w:val="20"/>
        </w:rPr>
        <w:t>05.02.2026</w:t>
      </w:r>
      <w:r w:rsidRPr="003E4117">
        <w:rPr>
          <w:rFonts w:ascii="Arial" w:hAnsi="Arial" w:cs="Arial"/>
          <w:b/>
          <w:sz w:val="20"/>
          <w:szCs w:val="20"/>
        </w:rPr>
        <w:t xml:space="preserve">, </w:t>
      </w:r>
      <w:r w:rsidR="000B7A8E" w:rsidRPr="00F774B7">
        <w:rPr>
          <w:rFonts w:ascii="Arial" w:hAnsi="Arial" w:cs="Arial"/>
          <w:b/>
          <w:sz w:val="20"/>
          <w:szCs w:val="20"/>
        </w:rPr>
        <w:t>08</w:t>
      </w:r>
      <w:r w:rsidR="006F33DC">
        <w:rPr>
          <w:rFonts w:ascii="Arial" w:hAnsi="Arial" w:cs="Arial"/>
          <w:b/>
          <w:sz w:val="20"/>
          <w:szCs w:val="20"/>
        </w:rPr>
        <w:t>:</w:t>
      </w:r>
      <w:r w:rsidR="00967C80">
        <w:rPr>
          <w:rFonts w:ascii="Arial" w:hAnsi="Arial" w:cs="Arial"/>
          <w:b/>
          <w:sz w:val="20"/>
          <w:szCs w:val="20"/>
        </w:rPr>
        <w:t>3</w:t>
      </w:r>
      <w:r w:rsidRPr="00F774B7">
        <w:rPr>
          <w:rFonts w:ascii="Arial" w:hAnsi="Arial" w:cs="Arial"/>
          <w:b/>
          <w:sz w:val="20"/>
          <w:szCs w:val="20"/>
        </w:rPr>
        <w:t>0 Uhr, im Rathaus Seifhennersdorf</w:t>
      </w:r>
      <w:r w:rsidRPr="003E4117">
        <w:rPr>
          <w:rFonts w:ascii="Arial" w:hAnsi="Arial" w:cs="Arial"/>
          <w:b/>
          <w:sz w:val="20"/>
          <w:szCs w:val="20"/>
        </w:rPr>
        <w:t xml:space="preserve">, Rathausplatz 1, 02782, Seifhennersdorf, </w:t>
      </w:r>
      <w:r w:rsidR="00F774B7">
        <w:rPr>
          <w:rFonts w:ascii="Arial" w:hAnsi="Arial" w:cs="Arial"/>
          <w:b/>
          <w:sz w:val="20"/>
          <w:szCs w:val="20"/>
        </w:rPr>
        <w:t>Beratungsraum der Bürgermeisterin</w:t>
      </w:r>
      <w:r w:rsidRPr="003E4117">
        <w:rPr>
          <w:rFonts w:ascii="Arial" w:hAnsi="Arial" w:cs="Arial"/>
          <w:b/>
          <w:sz w:val="20"/>
          <w:szCs w:val="20"/>
        </w:rPr>
        <w:t xml:space="preserve">, </w:t>
      </w:r>
      <w:r w:rsidRPr="003E4117">
        <w:rPr>
          <w:rFonts w:ascii="Arial" w:hAnsi="Arial" w:cs="Arial"/>
          <w:sz w:val="20"/>
          <w:szCs w:val="20"/>
        </w:rPr>
        <w:t>statt</w:t>
      </w:r>
      <w:r w:rsidRPr="003E4117">
        <w:rPr>
          <w:rFonts w:ascii="Arial" w:hAnsi="Arial" w:cs="Arial"/>
          <w:b/>
          <w:sz w:val="20"/>
          <w:szCs w:val="20"/>
        </w:rPr>
        <w:t>.</w:t>
      </w:r>
    </w:p>
    <w:p w14:paraId="494746E7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  <w:r w:rsidRPr="003E411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</w:t>
      </w:r>
    </w:p>
    <w:p w14:paraId="4E77FABD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6BDAF0EF" w14:textId="77777777" w:rsidR="00BB2F77" w:rsidRPr="003E4117" w:rsidRDefault="00BB2F77" w:rsidP="003E4117">
      <w:pPr>
        <w:spacing w:after="240" w:line="276" w:lineRule="auto"/>
        <w:rPr>
          <w:rFonts w:ascii="Arial" w:hAnsi="Arial" w:cs="Arial"/>
          <w:b/>
        </w:rPr>
      </w:pPr>
      <w:r w:rsidRPr="003E4117">
        <w:rPr>
          <w:rFonts w:ascii="Arial" w:hAnsi="Arial" w:cs="Arial"/>
          <w:b/>
        </w:rPr>
        <w:t>Tagesordnung</w:t>
      </w:r>
    </w:p>
    <w:p w14:paraId="39858E43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Begrüßung durch die Verbandsvorsitzende</w:t>
      </w:r>
    </w:p>
    <w:p w14:paraId="53AF6EDD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Feststellung der Beschlussfähigkeit und Bestätigung der Tagesordnung</w:t>
      </w:r>
    </w:p>
    <w:p w14:paraId="0C3CFBEA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Protokollkontrolle der öffentlichen Verwaltungsratssitzung vom 13.11.2025</w:t>
      </w:r>
    </w:p>
    <w:p w14:paraId="1A98FB81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Beratung zur Haushaltsplanung 2026/2027</w:t>
      </w:r>
    </w:p>
    <w:p w14:paraId="79F53FE1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 xml:space="preserve">Beratung zur Kooperation mit SCVK a. s. </w:t>
      </w:r>
    </w:p>
    <w:p w14:paraId="50A08789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Beratung zur Kooperation mit dem AZV „Landwasser“</w:t>
      </w:r>
    </w:p>
    <w:p w14:paraId="397C62B8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Beratung zu Schadstellen</w:t>
      </w:r>
    </w:p>
    <w:p w14:paraId="73E3FF69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Information zur Geruchsbelastung im Wiesental in Spitzkunnersdorf</w:t>
      </w:r>
    </w:p>
    <w:p w14:paraId="0CCA65CB" w14:textId="77777777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Informationen</w:t>
      </w:r>
    </w:p>
    <w:p w14:paraId="3854F040" w14:textId="3866163A" w:rsidR="00B56F4F" w:rsidRPr="00B56F4F" w:rsidRDefault="00B56F4F" w:rsidP="00B56F4F">
      <w:pPr>
        <w:pStyle w:val="Tagesordnung"/>
        <w:rPr>
          <w:sz w:val="20"/>
          <w:szCs w:val="20"/>
        </w:rPr>
      </w:pPr>
      <w:r w:rsidRPr="00B56F4F">
        <w:rPr>
          <w:sz w:val="20"/>
          <w:szCs w:val="20"/>
        </w:rPr>
        <w:t>Öffentliche Anfragen</w:t>
      </w:r>
    </w:p>
    <w:p w14:paraId="02703523" w14:textId="77777777" w:rsidR="00967C80" w:rsidRPr="004B1761" w:rsidRDefault="00967C80" w:rsidP="00967C80">
      <w:pPr>
        <w:spacing w:line="276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1265EA0F" w14:textId="77777777" w:rsidR="003E4117" w:rsidRDefault="003E411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6AD0F7B2" w14:textId="77777777" w:rsidR="006F33DC" w:rsidRPr="003E4117" w:rsidRDefault="006F33DC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6DBB54FB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  <w:r w:rsidRPr="003E4117">
        <w:rPr>
          <w:rFonts w:ascii="Arial" w:hAnsi="Arial" w:cs="Arial"/>
          <w:sz w:val="20"/>
          <w:szCs w:val="20"/>
        </w:rPr>
        <w:t>Die Öffentlichkeit ist zur Sitzung recht herzlich eingeladen.</w:t>
      </w:r>
    </w:p>
    <w:p w14:paraId="46B821FC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20FCA3AE" w14:textId="77777777" w:rsidR="003034AB" w:rsidRPr="003E4117" w:rsidRDefault="003034AB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1720099A" w14:textId="77777777" w:rsidR="00B42F0D" w:rsidRPr="003E4117" w:rsidRDefault="00B42F0D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431D260C" w14:textId="5928D995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  <w:r w:rsidRPr="003E4117">
        <w:rPr>
          <w:rFonts w:ascii="Arial" w:hAnsi="Arial" w:cs="Arial"/>
          <w:sz w:val="20"/>
          <w:szCs w:val="20"/>
        </w:rPr>
        <w:t xml:space="preserve">Seifhennersdorf, </w:t>
      </w:r>
      <w:r w:rsidR="009071A1">
        <w:rPr>
          <w:rFonts w:ascii="Arial" w:hAnsi="Arial" w:cs="Arial"/>
          <w:sz w:val="20"/>
          <w:szCs w:val="20"/>
        </w:rPr>
        <w:t xml:space="preserve">den </w:t>
      </w:r>
      <w:r w:rsidR="00B56F4F">
        <w:rPr>
          <w:rFonts w:ascii="Arial" w:hAnsi="Arial" w:cs="Arial"/>
          <w:sz w:val="20"/>
          <w:szCs w:val="20"/>
        </w:rPr>
        <w:t>26.01.2026</w:t>
      </w:r>
    </w:p>
    <w:p w14:paraId="504970AD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2C748047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0C69FF0F" w14:textId="77777777" w:rsidR="00BB2F77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596A9F11" w14:textId="77777777" w:rsidR="00B42F0D" w:rsidRPr="003E4117" w:rsidRDefault="00B42F0D" w:rsidP="003E4117">
      <w:pPr>
        <w:spacing w:line="276" w:lineRule="auto"/>
        <w:rPr>
          <w:rFonts w:ascii="Arial" w:hAnsi="Arial" w:cs="Arial"/>
          <w:sz w:val="20"/>
          <w:szCs w:val="20"/>
        </w:rPr>
      </w:pPr>
    </w:p>
    <w:p w14:paraId="6A6526FD" w14:textId="77777777" w:rsidR="00BB2F77" w:rsidRPr="003E4117" w:rsidRDefault="006F33DC" w:rsidP="003E411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Mandy Gubsch</w:t>
      </w:r>
    </w:p>
    <w:p w14:paraId="4595B39E" w14:textId="77777777" w:rsidR="00FA02F3" w:rsidRPr="003E4117" w:rsidRDefault="00BB2F77" w:rsidP="003E4117">
      <w:pPr>
        <w:spacing w:line="276" w:lineRule="auto"/>
        <w:rPr>
          <w:rFonts w:ascii="Arial" w:hAnsi="Arial" w:cs="Arial"/>
          <w:sz w:val="20"/>
          <w:szCs w:val="20"/>
        </w:rPr>
      </w:pPr>
      <w:r w:rsidRPr="003E4117">
        <w:rPr>
          <w:rFonts w:ascii="Arial" w:hAnsi="Arial" w:cs="Arial"/>
          <w:sz w:val="20"/>
          <w:szCs w:val="20"/>
        </w:rPr>
        <w:t>Verbandsvorsitzende</w:t>
      </w:r>
    </w:p>
    <w:sectPr w:rsidR="00FA02F3" w:rsidRPr="003E4117" w:rsidSect="0051433A">
      <w:headerReference w:type="default" r:id="rId7"/>
      <w:footerReference w:type="default" r:id="rId8"/>
      <w:pgSz w:w="11906" w:h="16838"/>
      <w:pgMar w:top="1418" w:right="110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7AFF" w14:textId="77777777" w:rsidR="00837D6F" w:rsidRDefault="00837D6F" w:rsidP="004B0D79">
      <w:r>
        <w:separator/>
      </w:r>
    </w:p>
  </w:endnote>
  <w:endnote w:type="continuationSeparator" w:id="0">
    <w:p w14:paraId="2964BC45" w14:textId="77777777" w:rsidR="00837D6F" w:rsidRDefault="00837D6F" w:rsidP="004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BC47" w14:textId="77777777" w:rsidR="005B1573" w:rsidRPr="000B6270" w:rsidRDefault="005B1573" w:rsidP="005B1573">
    <w:pPr>
      <w:pStyle w:val="klein"/>
      <w:tabs>
        <w:tab w:val="left" w:pos="7088"/>
      </w:tabs>
      <w:rPr>
        <w:b/>
        <w:sz w:val="16"/>
        <w:szCs w:val="16"/>
      </w:rPr>
    </w:pPr>
    <w:r>
      <w:tab/>
    </w:r>
    <w:r w:rsidRPr="000B6270">
      <w:rPr>
        <w:b/>
        <w:sz w:val="16"/>
        <w:szCs w:val="16"/>
      </w:rPr>
      <w:t>Bekanntmachungstafel</w:t>
    </w:r>
  </w:p>
  <w:p w14:paraId="630EAC55" w14:textId="77777777" w:rsidR="005B1573" w:rsidRPr="000B6270" w:rsidRDefault="005B1573" w:rsidP="005B1573">
    <w:pPr>
      <w:pStyle w:val="klein"/>
      <w:tabs>
        <w:tab w:val="left" w:pos="6663"/>
        <w:tab w:val="left" w:pos="6804"/>
      </w:tabs>
      <w:spacing w:before="0"/>
      <w:rPr>
        <w:sz w:val="16"/>
        <w:szCs w:val="16"/>
      </w:rPr>
    </w:pPr>
    <w:r>
      <w:rPr>
        <w:sz w:val="16"/>
        <w:szCs w:val="16"/>
      </w:rPr>
      <w:tab/>
    </w:r>
    <w:r w:rsidRPr="000B6270">
      <w:rPr>
        <w:sz w:val="16"/>
        <w:szCs w:val="16"/>
      </w:rPr>
      <w:t>Kottmar/Leutersdorf/Seifhennersdorf</w:t>
    </w:r>
  </w:p>
  <w:p w14:paraId="44F63017" w14:textId="3EE1A2BE" w:rsidR="005B1573" w:rsidRDefault="005B1573" w:rsidP="005B1573">
    <w:pPr>
      <w:pStyle w:val="klein"/>
      <w:spacing w:before="120"/>
      <w:rPr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0B6270">
      <w:rPr>
        <w:sz w:val="16"/>
        <w:szCs w:val="16"/>
      </w:rPr>
      <w:tab/>
    </w:r>
    <w:r w:rsidRPr="000B6270">
      <w:rPr>
        <w:sz w:val="16"/>
        <w:szCs w:val="16"/>
      </w:rPr>
      <w:tab/>
    </w:r>
    <w:r>
      <w:rPr>
        <w:sz w:val="16"/>
        <w:szCs w:val="16"/>
      </w:rPr>
      <w:tab/>
    </w:r>
    <w:r w:rsidRPr="000B6270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0B6270">
      <w:rPr>
        <w:sz w:val="16"/>
        <w:szCs w:val="16"/>
      </w:rPr>
      <w:t>Ausgehangen:</w:t>
    </w:r>
    <w:r w:rsidR="004B1761">
      <w:rPr>
        <w:sz w:val="16"/>
        <w:szCs w:val="16"/>
      </w:rPr>
      <w:t xml:space="preserve"> </w:t>
    </w:r>
    <w:r w:rsidR="00B56F4F">
      <w:rPr>
        <w:sz w:val="16"/>
        <w:szCs w:val="16"/>
      </w:rPr>
      <w:t>28.01.2026</w:t>
    </w:r>
  </w:p>
  <w:p w14:paraId="339FBBD2" w14:textId="7B840EB1" w:rsidR="005B1573" w:rsidRPr="005B1573" w:rsidRDefault="005B1573" w:rsidP="005B1573">
    <w:pPr>
      <w:pStyle w:val="klein"/>
      <w:spacing w:before="120"/>
      <w:ind w:firstLine="737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0B6270">
      <w:rPr>
        <w:sz w:val="16"/>
        <w:szCs w:val="16"/>
      </w:rPr>
      <w:t>Abgenommen:</w:t>
    </w:r>
    <w:r w:rsidR="008D2B31">
      <w:rPr>
        <w:sz w:val="16"/>
        <w:szCs w:val="16"/>
      </w:rPr>
      <w:t xml:space="preserve"> </w:t>
    </w:r>
    <w:r w:rsidR="00B56F4F">
      <w:rPr>
        <w:sz w:val="16"/>
        <w:szCs w:val="16"/>
      </w:rPr>
      <w:t>06.02.2026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CF3B" w14:textId="77777777" w:rsidR="00837D6F" w:rsidRDefault="00837D6F" w:rsidP="004B0D79">
      <w:r>
        <w:separator/>
      </w:r>
    </w:p>
  </w:footnote>
  <w:footnote w:type="continuationSeparator" w:id="0">
    <w:p w14:paraId="074069AF" w14:textId="77777777" w:rsidR="00837D6F" w:rsidRDefault="00837D6F" w:rsidP="004B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6B03" w14:textId="77777777" w:rsidR="004B0D79" w:rsidRPr="004B0D79" w:rsidRDefault="004B0D79" w:rsidP="004B0D79">
    <w:pPr>
      <w:pBdr>
        <w:bottom w:val="single" w:sz="6" w:space="0" w:color="595959"/>
      </w:pBdr>
      <w:autoSpaceDE w:val="0"/>
      <w:autoSpaceDN w:val="0"/>
      <w:adjustRightInd w:val="0"/>
      <w:spacing w:before="60" w:line="480" w:lineRule="atLeast"/>
      <w:jc w:val="right"/>
      <w:rPr>
        <w:rFonts w:ascii="Courier New" w:hAnsi="Courier New" w:cs="Arial"/>
        <w:b/>
        <w:color w:val="595959"/>
        <w:sz w:val="48"/>
        <w:szCs w:val="21"/>
      </w:rPr>
    </w:pPr>
    <w:r w:rsidRPr="004B0D79">
      <w:rPr>
        <w:rFonts w:ascii="Courier New" w:hAnsi="Courier New" w:cs="Arial"/>
        <w:b/>
        <w:color w:val="595959"/>
        <w:sz w:val="48"/>
        <w:szCs w:val="21"/>
      </w:rPr>
      <w:t>Zweckverband Abwasserbeseitigung</w:t>
    </w:r>
    <w:r w:rsidRPr="004B0D79">
      <w:rPr>
        <w:rFonts w:ascii="Courier New" w:hAnsi="Courier New" w:cs="Arial"/>
        <w:b/>
        <w:color w:val="595959"/>
        <w:sz w:val="48"/>
        <w:szCs w:val="21"/>
      </w:rPr>
      <w:br/>
      <w:t>Obere Mandau</w:t>
    </w:r>
  </w:p>
  <w:p w14:paraId="0DD3F2B0" w14:textId="77777777" w:rsidR="004B0D79" w:rsidRPr="004B0D79" w:rsidRDefault="004B0D79" w:rsidP="004B0D79">
    <w:pPr>
      <w:autoSpaceDE w:val="0"/>
      <w:autoSpaceDN w:val="0"/>
      <w:adjustRightInd w:val="0"/>
      <w:spacing w:line="360" w:lineRule="auto"/>
      <w:jc w:val="right"/>
      <w:outlineLvl w:val="0"/>
      <w:rPr>
        <w:rFonts w:ascii="Arial" w:hAnsi="Arial" w:cs="Arial"/>
        <w:color w:val="595959"/>
        <w:sz w:val="20"/>
        <w:szCs w:val="22"/>
      </w:rPr>
    </w:pPr>
    <w:r w:rsidRPr="004B0D79">
      <w:rPr>
        <w:rFonts w:ascii="Arial MT Black" w:hAnsi="Arial MT Black" w:cs="Arial"/>
        <w:color w:val="595959"/>
        <w:sz w:val="16"/>
        <w:szCs w:val="21"/>
      </w:rPr>
      <w:t xml:space="preserve">            </w:t>
    </w:r>
    <w:r w:rsidRPr="004B0D79">
      <w:rPr>
        <w:rFonts w:ascii="Arial" w:hAnsi="Arial" w:cs="Arial"/>
        <w:b/>
        <w:color w:val="595959"/>
        <w:sz w:val="20"/>
        <w:szCs w:val="21"/>
      </w:rPr>
      <w:t>Seifhennersdorf, Leutersdorf, Kottmar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8E050E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C6637C"/>
    <w:multiLevelType w:val="hybridMultilevel"/>
    <w:tmpl w:val="09D0C314"/>
    <w:lvl w:ilvl="0" w:tplc="8D940736">
      <w:start w:val="1"/>
      <w:numFmt w:val="decimal"/>
      <w:pStyle w:val="Tagesordnung"/>
      <w:lvlText w:val="%1."/>
      <w:lvlJc w:val="left"/>
      <w:pPr>
        <w:ind w:left="720" w:hanging="72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24AD1"/>
    <w:multiLevelType w:val="hybridMultilevel"/>
    <w:tmpl w:val="4D260072"/>
    <w:lvl w:ilvl="0" w:tplc="7F94C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99353">
    <w:abstractNumId w:val="0"/>
  </w:num>
  <w:num w:numId="2" w16cid:durableId="408232563">
    <w:abstractNumId w:val="2"/>
  </w:num>
  <w:num w:numId="3" w16cid:durableId="1468166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3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33"/>
    <w:rsid w:val="00005D0C"/>
    <w:rsid w:val="000169E2"/>
    <w:rsid w:val="0003264B"/>
    <w:rsid w:val="000329AF"/>
    <w:rsid w:val="00033F45"/>
    <w:rsid w:val="00034800"/>
    <w:rsid w:val="000B3ACE"/>
    <w:rsid w:val="000B4F6D"/>
    <w:rsid w:val="000B7A8E"/>
    <w:rsid w:val="000C66E0"/>
    <w:rsid w:val="000D5FE0"/>
    <w:rsid w:val="00100E8A"/>
    <w:rsid w:val="00152794"/>
    <w:rsid w:val="00152F0C"/>
    <w:rsid w:val="00165334"/>
    <w:rsid w:val="0018230D"/>
    <w:rsid w:val="001B2753"/>
    <w:rsid w:val="001C0514"/>
    <w:rsid w:val="001C7482"/>
    <w:rsid w:val="0020681D"/>
    <w:rsid w:val="00210861"/>
    <w:rsid w:val="00250788"/>
    <w:rsid w:val="0027216F"/>
    <w:rsid w:val="003011D0"/>
    <w:rsid w:val="003034AB"/>
    <w:rsid w:val="00324EA3"/>
    <w:rsid w:val="00384D0A"/>
    <w:rsid w:val="003B241A"/>
    <w:rsid w:val="003C09FA"/>
    <w:rsid w:val="003E4117"/>
    <w:rsid w:val="00407434"/>
    <w:rsid w:val="0046038A"/>
    <w:rsid w:val="004628B6"/>
    <w:rsid w:val="004709D6"/>
    <w:rsid w:val="00495E1C"/>
    <w:rsid w:val="004B0D79"/>
    <w:rsid w:val="004B1761"/>
    <w:rsid w:val="00500907"/>
    <w:rsid w:val="00505639"/>
    <w:rsid w:val="0051433A"/>
    <w:rsid w:val="005600F5"/>
    <w:rsid w:val="005B1573"/>
    <w:rsid w:val="005D13E6"/>
    <w:rsid w:val="00605867"/>
    <w:rsid w:val="00605DA6"/>
    <w:rsid w:val="0061135B"/>
    <w:rsid w:val="00614DEF"/>
    <w:rsid w:val="0063093D"/>
    <w:rsid w:val="006358EB"/>
    <w:rsid w:val="006409D8"/>
    <w:rsid w:val="00640F4D"/>
    <w:rsid w:val="00655D91"/>
    <w:rsid w:val="00662B3B"/>
    <w:rsid w:val="00666993"/>
    <w:rsid w:val="006714FA"/>
    <w:rsid w:val="006A0CEC"/>
    <w:rsid w:val="006B7F7F"/>
    <w:rsid w:val="006C702C"/>
    <w:rsid w:val="006E6833"/>
    <w:rsid w:val="006F33DC"/>
    <w:rsid w:val="0070626C"/>
    <w:rsid w:val="007122D9"/>
    <w:rsid w:val="00775952"/>
    <w:rsid w:val="007779F8"/>
    <w:rsid w:val="00793486"/>
    <w:rsid w:val="007A15BF"/>
    <w:rsid w:val="007A472A"/>
    <w:rsid w:val="007C170F"/>
    <w:rsid w:val="007D10C2"/>
    <w:rsid w:val="007E090C"/>
    <w:rsid w:val="0081614A"/>
    <w:rsid w:val="00821B7B"/>
    <w:rsid w:val="00837D6F"/>
    <w:rsid w:val="0089223B"/>
    <w:rsid w:val="00892632"/>
    <w:rsid w:val="008D2B31"/>
    <w:rsid w:val="00902F6E"/>
    <w:rsid w:val="009071A1"/>
    <w:rsid w:val="009115C2"/>
    <w:rsid w:val="00917A33"/>
    <w:rsid w:val="00922097"/>
    <w:rsid w:val="00937CFC"/>
    <w:rsid w:val="00942907"/>
    <w:rsid w:val="00944548"/>
    <w:rsid w:val="00947783"/>
    <w:rsid w:val="00957277"/>
    <w:rsid w:val="00967C80"/>
    <w:rsid w:val="009D3533"/>
    <w:rsid w:val="00A11B66"/>
    <w:rsid w:val="00A2042D"/>
    <w:rsid w:val="00A24A10"/>
    <w:rsid w:val="00A368DD"/>
    <w:rsid w:val="00A53330"/>
    <w:rsid w:val="00A6493D"/>
    <w:rsid w:val="00A94FDF"/>
    <w:rsid w:val="00AB6E0B"/>
    <w:rsid w:val="00B175E0"/>
    <w:rsid w:val="00B42F0D"/>
    <w:rsid w:val="00B44A3C"/>
    <w:rsid w:val="00B533AC"/>
    <w:rsid w:val="00B56F4F"/>
    <w:rsid w:val="00BA3A2B"/>
    <w:rsid w:val="00BB2F77"/>
    <w:rsid w:val="00BB6451"/>
    <w:rsid w:val="00BD4FB0"/>
    <w:rsid w:val="00BF6691"/>
    <w:rsid w:val="00C47854"/>
    <w:rsid w:val="00C547AF"/>
    <w:rsid w:val="00C86539"/>
    <w:rsid w:val="00C92AC2"/>
    <w:rsid w:val="00C9788B"/>
    <w:rsid w:val="00D272ED"/>
    <w:rsid w:val="00D5399E"/>
    <w:rsid w:val="00DA71DC"/>
    <w:rsid w:val="00DE7406"/>
    <w:rsid w:val="00E01367"/>
    <w:rsid w:val="00E12CC6"/>
    <w:rsid w:val="00E26773"/>
    <w:rsid w:val="00E33FFE"/>
    <w:rsid w:val="00E74CE3"/>
    <w:rsid w:val="00E83BE1"/>
    <w:rsid w:val="00E84FF2"/>
    <w:rsid w:val="00E93295"/>
    <w:rsid w:val="00EB675A"/>
    <w:rsid w:val="00EF1A86"/>
    <w:rsid w:val="00EF3286"/>
    <w:rsid w:val="00F065D5"/>
    <w:rsid w:val="00F26F39"/>
    <w:rsid w:val="00F421A6"/>
    <w:rsid w:val="00F51EFA"/>
    <w:rsid w:val="00F65685"/>
    <w:rsid w:val="00F774B7"/>
    <w:rsid w:val="00F85520"/>
    <w:rsid w:val="00F95791"/>
    <w:rsid w:val="00FA02F3"/>
    <w:rsid w:val="00FA6600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DDBD2E2"/>
  <w15:chartTrackingRefBased/>
  <w15:docId w15:val="{80945389-7237-4FCF-B803-D442B24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922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C051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0169E2"/>
    <w:pPr>
      <w:spacing w:before="100" w:beforeAutospacing="1" w:after="119"/>
    </w:pPr>
  </w:style>
  <w:style w:type="character" w:customStyle="1" w:styleId="berschrift3Zchn">
    <w:name w:val="Überschrift 3 Zchn"/>
    <w:link w:val="berschrift3"/>
    <w:uiPriority w:val="9"/>
    <w:rsid w:val="0089223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D4FB0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Tagesordnung">
    <w:name w:val="Tagesordnung"/>
    <w:basedOn w:val="Listenabsatz"/>
    <w:qFormat/>
    <w:rsid w:val="003E4117"/>
    <w:pPr>
      <w:numPr>
        <w:numId w:val="4"/>
      </w:numPr>
      <w:shd w:val="clear" w:color="auto" w:fill="FFFFFF"/>
      <w:tabs>
        <w:tab w:val="left" w:pos="426"/>
        <w:tab w:val="left" w:pos="720"/>
      </w:tabs>
      <w:suppressAutoHyphens/>
      <w:spacing w:before="120" w:line="360" w:lineRule="auto"/>
      <w:ind w:left="397" w:hanging="397"/>
    </w:pPr>
    <w:rPr>
      <w:rFonts w:ascii="Arial" w:hAnsi="Arial" w:cs="Arial"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B0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0D7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B0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0D79"/>
    <w:rPr>
      <w:sz w:val="24"/>
      <w:szCs w:val="24"/>
    </w:rPr>
  </w:style>
  <w:style w:type="paragraph" w:customStyle="1" w:styleId="klein">
    <w:name w:val="klein"/>
    <w:basedOn w:val="Standard"/>
    <w:qFormat/>
    <w:rsid w:val="005B1573"/>
    <w:pPr>
      <w:autoSpaceDE w:val="0"/>
      <w:autoSpaceDN w:val="0"/>
      <w:adjustRightInd w:val="0"/>
      <w:spacing w:before="60" w:line="276" w:lineRule="auto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Zweckverband Abwasserbeseitigung „Obere Mandau“</vt:lpstr>
    </vt:vector>
  </TitlesOfParts>
  <Company>Leutersdorf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Zweckverband Abwasserbeseitigung „Obere Mandau“</dc:title>
  <dc:subject/>
  <dc:creator>Gemeindeverwaltung</dc:creator>
  <cp:keywords/>
  <dc:description/>
  <cp:lastModifiedBy>Radka Macková</cp:lastModifiedBy>
  <cp:revision>8</cp:revision>
  <cp:lastPrinted>2020-11-24T11:04:00Z</cp:lastPrinted>
  <dcterms:created xsi:type="dcterms:W3CDTF">2023-01-16T12:29:00Z</dcterms:created>
  <dcterms:modified xsi:type="dcterms:W3CDTF">2026-01-26T13:09:00Z</dcterms:modified>
</cp:coreProperties>
</file>